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CA7" w:rsidRDefault="00A62CA7" w:rsidP="00A62CA7">
      <w:pPr>
        <w:spacing w:line="360" w:lineRule="auto"/>
        <w:rPr>
          <w:rFonts w:ascii="Sparkasse Rg" w:hAnsi="Sparkasse Rg"/>
          <w:sz w:val="32"/>
          <w:szCs w:val="32"/>
        </w:rPr>
      </w:pPr>
      <w:r w:rsidRPr="00A62CA7">
        <w:rPr>
          <w:rFonts w:ascii="Sparkasse Rg" w:hAnsi="Sparkasse Rg"/>
          <w:sz w:val="32"/>
          <w:szCs w:val="32"/>
        </w:rPr>
        <w:t xml:space="preserve">Ein Vierteljahrhundert lang rollt es nun schon Meter für Meter reibungslos auf schmaler Spur: Denn eine Interessengemeinschaft bleibt am Ball, wenn es um den Erhalt einer historisch wertvollen und landschaftlich reizvollen Strecke geht. Tagtäglich sind Mitwirkende im Einsatz, um den „Traum auf Schienen“ zwischen </w:t>
      </w:r>
      <w:proofErr w:type="spellStart"/>
      <w:r w:rsidRPr="00A62CA7">
        <w:rPr>
          <w:rFonts w:ascii="Sparkasse Rg" w:hAnsi="Sparkasse Rg"/>
          <w:sz w:val="32"/>
          <w:szCs w:val="32"/>
        </w:rPr>
        <w:t>Jöhstadt</w:t>
      </w:r>
      <w:proofErr w:type="spellEnd"/>
      <w:r w:rsidRPr="00A62CA7">
        <w:rPr>
          <w:rFonts w:ascii="Sparkasse Rg" w:hAnsi="Sparkasse Rg"/>
          <w:sz w:val="32"/>
          <w:szCs w:val="32"/>
        </w:rPr>
        <w:t xml:space="preserve"> und Steinbach am Laufen zu halten. Für Fans und alle, die es werden wollen. 1992 taten sich einige Enthusiasten zusammen. 530 Mitglieder zählt der Verein inzwischen, der das ganze Jahr über rotiert, um Jung und Alt für die Leidenschaft „Eisenbahn“ zu begeistern. Streckenaufbau, Sanierung und Pflege sowie die originalgetreue Wiederherstellung der Anlagen und Gleise liegen den Mitgliedern am Herzen, um den Passagieren aus nah und fern </w:t>
      </w:r>
      <w:r w:rsidRPr="00A62CA7">
        <w:rPr>
          <w:rFonts w:ascii="Sparkasse Rg" w:hAnsi="Sparkasse Rg"/>
          <w:sz w:val="32"/>
          <w:szCs w:val="32"/>
        </w:rPr>
        <w:lastRenderedPageBreak/>
        <w:t>ein möglichst authentisches Fahrerlebnis zu garantieren, wenn sie in von historischen Loks gezogene Wagons</w:t>
      </w:r>
      <w:r w:rsidRPr="00A62CA7">
        <w:rPr>
          <w:rFonts w:ascii="Sparkasse Rg" w:hAnsi="Sparkasse Rg"/>
          <w:sz w:val="32"/>
          <w:szCs w:val="32"/>
        </w:rPr>
        <w:br/>
        <w:t>einsteigen und ihre Freizeit in vollen Zügen genießen. Es ist zugleich ein Stück Industriekultur des</w:t>
      </w:r>
      <w:r>
        <w:rPr>
          <w:rFonts w:ascii="Sparkasse Rg" w:hAnsi="Sparkasse Rg"/>
          <w:sz w:val="32"/>
          <w:szCs w:val="32"/>
        </w:rPr>
        <w:t xml:space="preserve"> </w:t>
      </w:r>
      <w:r w:rsidRPr="00A62CA7">
        <w:rPr>
          <w:rFonts w:ascii="Sparkasse Rg" w:hAnsi="Sparkasse Rg"/>
          <w:sz w:val="32"/>
          <w:szCs w:val="32"/>
        </w:rPr>
        <w:t xml:space="preserve">19. Jahrhunderts – denn seit 125 Jahren ist die Strecke nun schon in Betrieb. Ein stolzes Jubiläum, das nur dank unermüdlicher Helfer gefeiert werden kann. Das verdient großen Respekt und spricht Bände. Denn die Ideen gehen den Eisenbahn-Enthusiasten nicht aus. Die Bandbreite ihrer Offerten reicht von Güterverkehr und Bahnhofsfest über Sommernacht-Erlebnisfahrt und Wettstreit </w:t>
      </w:r>
      <w:r>
        <w:rPr>
          <w:rFonts w:ascii="Sparkasse Rg" w:hAnsi="Sparkasse Rg"/>
          <w:sz w:val="32"/>
          <w:szCs w:val="32"/>
        </w:rPr>
        <w:t xml:space="preserve"> </w:t>
      </w:r>
      <w:r w:rsidRPr="00A62CA7">
        <w:rPr>
          <w:rFonts w:ascii="Sparkasse Rg" w:hAnsi="Sparkasse Rg"/>
          <w:sz w:val="32"/>
          <w:szCs w:val="32"/>
        </w:rPr>
        <w:t xml:space="preserve">„Mensch gegen Maschine“ bis zum Dampfzugbetrieb an den Wochenenden. </w:t>
      </w:r>
    </w:p>
    <w:p w:rsidR="00A62CA7" w:rsidRDefault="00A62CA7" w:rsidP="00A62CA7">
      <w:pPr>
        <w:spacing w:line="360" w:lineRule="auto"/>
        <w:rPr>
          <w:rFonts w:ascii="Sparkasse Rg" w:hAnsi="Sparkasse Rg"/>
          <w:sz w:val="32"/>
          <w:szCs w:val="32"/>
        </w:rPr>
      </w:pPr>
      <w:r w:rsidRPr="00A62CA7">
        <w:rPr>
          <w:rFonts w:ascii="Sparkasse Rg" w:hAnsi="Sparkasse Rg"/>
          <w:sz w:val="32"/>
          <w:szCs w:val="32"/>
        </w:rPr>
        <w:lastRenderedPageBreak/>
        <w:t>Ein heißer Tipp: Lassen auch Sie sich großartig verzaubern von Eisenbahnromantik auf schmaler Spur mitten im schönen Erzgebirge – und sichern Sie sich schnell ihr Ticket:</w:t>
      </w:r>
    </w:p>
    <w:p w:rsidR="00A62CA7" w:rsidRPr="00A62CA7" w:rsidRDefault="00A62CA7" w:rsidP="00A62CA7">
      <w:pPr>
        <w:spacing w:line="360" w:lineRule="auto"/>
        <w:rPr>
          <w:rFonts w:ascii="Sparkasse Rg" w:hAnsi="Sparkasse Rg"/>
          <w:sz w:val="32"/>
          <w:szCs w:val="32"/>
        </w:rPr>
      </w:pPr>
    </w:p>
    <w:p w:rsidR="00A62CA7" w:rsidRPr="00A62CA7" w:rsidRDefault="00A62CA7" w:rsidP="00A62CA7">
      <w:pPr>
        <w:spacing w:line="360" w:lineRule="auto"/>
        <w:rPr>
          <w:rFonts w:ascii="Sparkasse Rg" w:hAnsi="Sparkasse Rg"/>
          <w:i/>
          <w:color w:val="FF0000"/>
          <w:sz w:val="32"/>
          <w:szCs w:val="32"/>
        </w:rPr>
      </w:pPr>
      <w:r w:rsidRPr="00A62CA7">
        <w:rPr>
          <w:rFonts w:ascii="Sparkasse Rg" w:hAnsi="Sparkasse Rg"/>
          <w:i/>
          <w:color w:val="FF0000"/>
          <w:sz w:val="32"/>
          <w:szCs w:val="32"/>
        </w:rPr>
        <w:t xml:space="preserve">Preisträger des Bürgerpreises 2017: </w:t>
      </w:r>
    </w:p>
    <w:p w:rsidR="00A62CA7" w:rsidRPr="00A62CA7" w:rsidRDefault="00A62CA7" w:rsidP="00A62CA7">
      <w:pPr>
        <w:spacing w:line="360" w:lineRule="auto"/>
        <w:rPr>
          <w:rFonts w:ascii="Sparkasse Rg" w:hAnsi="Sparkasse Rg"/>
          <w:i/>
          <w:color w:val="FF0000"/>
          <w:sz w:val="32"/>
          <w:szCs w:val="32"/>
        </w:rPr>
      </w:pPr>
      <w:r w:rsidRPr="00A62CA7">
        <w:rPr>
          <w:rFonts w:ascii="Sparkasse Rg" w:hAnsi="Sparkasse Rg"/>
          <w:b/>
          <w:i/>
          <w:color w:val="FF0000"/>
          <w:sz w:val="32"/>
          <w:szCs w:val="32"/>
        </w:rPr>
        <w:t xml:space="preserve">die Interessengemeinschaft </w:t>
      </w:r>
      <w:proofErr w:type="spellStart"/>
      <w:r w:rsidRPr="00A62CA7">
        <w:rPr>
          <w:rFonts w:ascii="Sparkasse Rg" w:hAnsi="Sparkasse Rg"/>
          <w:b/>
          <w:i/>
          <w:color w:val="FF0000"/>
          <w:sz w:val="32"/>
          <w:szCs w:val="32"/>
        </w:rPr>
        <w:t>Preßnitztalbahn</w:t>
      </w:r>
      <w:proofErr w:type="spellEnd"/>
      <w:r w:rsidRPr="00A62CA7">
        <w:rPr>
          <w:rFonts w:ascii="Sparkasse Rg" w:hAnsi="Sparkasse Rg"/>
          <w:b/>
          <w:i/>
          <w:color w:val="FF0000"/>
          <w:sz w:val="32"/>
          <w:szCs w:val="32"/>
        </w:rPr>
        <w:t xml:space="preserve"> e.V.</w:t>
      </w:r>
      <w:r w:rsidRPr="00A62CA7">
        <w:rPr>
          <w:rFonts w:ascii="Sparkasse Rg" w:hAnsi="Sparkasse Rg"/>
          <w:i/>
          <w:color w:val="FF0000"/>
          <w:sz w:val="32"/>
          <w:szCs w:val="32"/>
        </w:rPr>
        <w:t xml:space="preserve"> als Betreiber der Schmalspurbahn zwischen </w:t>
      </w:r>
      <w:proofErr w:type="spellStart"/>
      <w:r w:rsidRPr="00A62CA7">
        <w:rPr>
          <w:rFonts w:ascii="Sparkasse Rg" w:hAnsi="Sparkasse Rg"/>
          <w:i/>
          <w:color w:val="FF0000"/>
          <w:sz w:val="32"/>
          <w:szCs w:val="32"/>
        </w:rPr>
        <w:t>Jöhstadt</w:t>
      </w:r>
      <w:proofErr w:type="spellEnd"/>
      <w:r w:rsidRPr="00A62CA7">
        <w:rPr>
          <w:rFonts w:ascii="Sparkasse Rg" w:hAnsi="Sparkasse Rg"/>
          <w:i/>
          <w:color w:val="FF0000"/>
          <w:sz w:val="32"/>
          <w:szCs w:val="32"/>
        </w:rPr>
        <w:t xml:space="preserve"> und Steinbach.</w:t>
      </w:r>
    </w:p>
    <w:p w:rsidR="00957242" w:rsidRPr="00A62CA7" w:rsidRDefault="00957242">
      <w:pPr>
        <w:rPr>
          <w:rFonts w:ascii="Sparkasse Rg" w:hAnsi="Sparkasse Rg"/>
          <w:sz w:val="32"/>
          <w:szCs w:val="32"/>
        </w:rPr>
      </w:pPr>
      <w:bookmarkStart w:id="0" w:name="_GoBack"/>
      <w:bookmarkEnd w:id="0"/>
    </w:p>
    <w:sectPr w:rsidR="00957242" w:rsidRPr="00A62CA7" w:rsidSect="00A62CA7">
      <w:pgSz w:w="11907" w:h="8391" w:orient="landscape" w:code="11"/>
      <w:pgMar w:top="993" w:right="992"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parkasse Rg">
    <w:panose1 w:val="020B0504050602020204"/>
    <w:charset w:val="00"/>
    <w:family w:val="swiss"/>
    <w:pitch w:val="variable"/>
    <w:sig w:usb0="8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47"/>
    <w:rsid w:val="00183647"/>
    <w:rsid w:val="00294ED2"/>
    <w:rsid w:val="00957242"/>
    <w:rsid w:val="00A62CA7"/>
    <w:rsid w:val="00CE6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2CA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6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2CA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6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56F063C0.dotm</Template>
  <TotalTime>0</TotalTime>
  <Pages>3</Pages>
  <Words>238</Words>
  <Characters>1503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"VERWALTUNG REZ. SERVER / IT-KONSOLID."</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Dietze Elke</dc:creator>
  <cp:keywords/>
  <dc:description/>
  <cp:lastModifiedBy>Dietze Elke</cp:lastModifiedBy>
  <cp:revision>2</cp:revision>
  <cp:lastPrinted>2017-10-16T07:36:00Z</cp:lastPrinted>
  <dcterms:created xsi:type="dcterms:W3CDTF">2017-10-16T07:34:00Z</dcterms:created>
  <dcterms:modified xsi:type="dcterms:W3CDTF">2017-10-16T07:36:00Z</dcterms:modified>
</cp:coreProperties>
</file>